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Правила общения родителей с подростком</w:t>
      </w:r>
    </w:p>
    <w:p w:rsidR="00747EFF" w:rsidRPr="00747EFF" w:rsidRDefault="00747EFF" w:rsidP="00747EFF">
      <w:pPr>
        <w:numPr>
          <w:ilvl w:val="0"/>
          <w:numId w:val="1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1. Правила, ограничения, требования, запреты, обязательно должны быть в жизни каждого подростка. Но их не должно быть слишком много, и они обязательно должны быть гибкими. </w:t>
      </w:r>
    </w:p>
    <w:p w:rsidR="00747EFF" w:rsidRPr="00747EFF" w:rsidRDefault="00747EFF" w:rsidP="00747EFF">
      <w:pPr>
        <w:numPr>
          <w:ilvl w:val="0"/>
          <w:numId w:val="1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2. Родительские установки не должны вступать в явное противоречие с важнейшими потребностями ребенка (потребностью в движении, познании, общении со сверстниками, мнение которых он часто уважает больше, чем мнение взрослых).</w:t>
      </w:r>
    </w:p>
    <w:p w:rsidR="00747EFF" w:rsidRPr="00747EFF" w:rsidRDefault="00747EFF" w:rsidP="00747EFF">
      <w:pPr>
        <w:numPr>
          <w:ilvl w:val="0"/>
          <w:numId w:val="1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3. Правила, ограничения, требования, запреты, должны быть согласованы взрослыми между собой. </w:t>
      </w:r>
    </w:p>
    <w:p w:rsidR="00747EFF" w:rsidRPr="00747EFF" w:rsidRDefault="00747EFF" w:rsidP="00747EFF">
      <w:pPr>
        <w:numPr>
          <w:ilvl w:val="0"/>
          <w:numId w:val="1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4. Тон, которым сообщено требование и запрет, должен быть дружественным, разъяснительным, а не повелительным.</w:t>
      </w:r>
    </w:p>
    <w:p w:rsidR="00747EFF" w:rsidRPr="00747EFF" w:rsidRDefault="00747EFF" w:rsidP="00747EFF">
      <w:pPr>
        <w:numPr>
          <w:ilvl w:val="0"/>
          <w:numId w:val="1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5. Наказание за ошибку подростка должно соответствовать серьёзности проступка, и здесь важно не переусердствовать. </w:t>
      </w:r>
    </w:p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Как выстроить с ребенком доверительные отношения</w:t>
      </w:r>
    </w:p>
    <w:p w:rsidR="00747EFF" w:rsidRPr="00747EFF" w:rsidRDefault="00747EFF" w:rsidP="00747EFF">
      <w:pPr>
        <w:numPr>
          <w:ilvl w:val="0"/>
          <w:numId w:val="2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1. Беседовать с подростком дружелюбно, в уважительном тоне. </w:t>
      </w:r>
    </w:p>
    <w:p w:rsidR="00747EFF" w:rsidRPr="00747EFF" w:rsidRDefault="00747EFF" w:rsidP="00747EFF">
      <w:pPr>
        <w:numPr>
          <w:ilvl w:val="0"/>
          <w:numId w:val="2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2. Быть одновременно твердым и добрым, выступать в роли не судьи, а советчика.</w:t>
      </w:r>
    </w:p>
    <w:p w:rsidR="00747EFF" w:rsidRPr="00747EFF" w:rsidRDefault="00747EFF" w:rsidP="00747EFF">
      <w:pPr>
        <w:numPr>
          <w:ilvl w:val="0"/>
          <w:numId w:val="2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3. Снимать излишний контроль. </w:t>
      </w:r>
    </w:p>
    <w:p w:rsidR="00747EFF" w:rsidRPr="00747EFF" w:rsidRDefault="00747EFF" w:rsidP="00747EFF">
      <w:pPr>
        <w:numPr>
          <w:ilvl w:val="0"/>
          <w:numId w:val="2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4. Поддерживать подростка. </w:t>
      </w:r>
    </w:p>
    <w:p w:rsidR="00747EFF" w:rsidRPr="00747EFF" w:rsidRDefault="00747EFF" w:rsidP="00747EFF">
      <w:pPr>
        <w:numPr>
          <w:ilvl w:val="0"/>
          <w:numId w:val="2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5. Иметь мужество и терпение при изменении поведения подростка.</w:t>
      </w:r>
    </w:p>
    <w:p w:rsidR="00747EFF" w:rsidRPr="00747EFF" w:rsidRDefault="00747EFF" w:rsidP="00747EFF">
      <w:pPr>
        <w:numPr>
          <w:ilvl w:val="0"/>
          <w:numId w:val="2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6. Демонстрировать доверие к подростку и уверенность в нем.</w:t>
      </w:r>
    </w:p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Как не стать его врагом?</w:t>
      </w:r>
    </w:p>
    <w:p w:rsidR="00747EFF" w:rsidRPr="00747EFF" w:rsidRDefault="00747EFF" w:rsidP="00747EFF">
      <w:pPr>
        <w:numPr>
          <w:ilvl w:val="0"/>
          <w:numId w:val="3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1. Главное в отношениях с подростком - ничего не «играть», быть готовым подстраиваться под постоянно меняющиеся ситуации и настроения, иметь гибкую позицию по отношению к мнениям и взглядам ребёнка и уважать любые проявления его личности.</w:t>
      </w:r>
    </w:p>
    <w:p w:rsidR="00747EFF" w:rsidRPr="00747EFF" w:rsidRDefault="00747EFF" w:rsidP="00747EFF">
      <w:pPr>
        <w:numPr>
          <w:ilvl w:val="0"/>
          <w:numId w:val="3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2. Регулировать отношения с ребенком с помощью своего авторитета, статуса и конкретных действий.</w:t>
      </w:r>
    </w:p>
    <w:p w:rsidR="00747EFF" w:rsidRPr="00747EFF" w:rsidRDefault="00747EFF" w:rsidP="00747EFF">
      <w:pPr>
        <w:numPr>
          <w:ilvl w:val="0"/>
          <w:numId w:val="3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3. Открыто обсуждать волнующие ребенка вопросы с ним, говорить на его языке и вместе находить иные пути для самоутверждения.</w:t>
      </w:r>
    </w:p>
    <w:p w:rsidR="00747EFF" w:rsidRPr="00747EFF" w:rsidRDefault="00747EFF" w:rsidP="00747EFF">
      <w:pPr>
        <w:numPr>
          <w:ilvl w:val="0"/>
          <w:numId w:val="3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4. Важным будет умение сохранять чувство юмора и оптимизм. </w:t>
      </w:r>
    </w:p>
    <w:p w:rsidR="00747EFF" w:rsidRPr="00747EFF" w:rsidRDefault="00747EFF" w:rsidP="00747EFF">
      <w:pPr>
        <w:numPr>
          <w:ilvl w:val="0"/>
          <w:numId w:val="3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5. Если подросток захочет задать вопрос об отношениях с кем бы то ни было или спросить о том, что его волнует, не отказывайте ему в совете, но помните, что каждый вправе поступить так, как считает нужным.</w:t>
      </w:r>
    </w:p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Правила «заключения» договоров с подростком:</w:t>
      </w:r>
    </w:p>
    <w:p w:rsidR="00747EFF" w:rsidRPr="00747EFF" w:rsidRDefault="00747EFF" w:rsidP="00747EFF">
      <w:pPr>
        <w:numPr>
          <w:ilvl w:val="0"/>
          <w:numId w:val="4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1. Договариваться нужно «на берегу» - до того, как ребёнок пойдёт гулять, в гости к друзьям, и т.д. </w:t>
      </w:r>
    </w:p>
    <w:p w:rsidR="00747EFF" w:rsidRPr="00747EFF" w:rsidRDefault="00747EFF" w:rsidP="00747EFF">
      <w:pPr>
        <w:numPr>
          <w:ilvl w:val="0"/>
          <w:numId w:val="4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2. Сразу определить, что является «штрафом» несоблюдения договора. Лучше всего штрафом выбрать уменьшение часов на встречи и прогулки с друзьями или проведение времени в Интернете, или наказание в виде непосещения любимого кружка, спортивной секции. Помните – ограничивая ребёнка, Вы повышаете значимость того, в чём ему отказываете.</w:t>
      </w:r>
    </w:p>
    <w:p w:rsidR="00747EFF" w:rsidRPr="00747EFF" w:rsidRDefault="00747EFF" w:rsidP="00747EFF">
      <w:pPr>
        <w:numPr>
          <w:ilvl w:val="0"/>
          <w:numId w:val="4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lastRenderedPageBreak/>
        <w:t>3. В случае несоблюдения договора, Вы твёрдо и уверенно напоминаете ребёнку об условиях договора и снова спокойно проговариваете вслух условия вашего договора. После этого Вы назначаете день, в который вступает в действие заранее оговоренный «штраф»: но делаете это без эмоций, без торжества, без сожаления, без мстительных ноток в голосе.</w:t>
      </w:r>
    </w:p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Что нельзя говорить ребенку</w:t>
      </w:r>
    </w:p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i/>
          <w:iCs/>
          <w:sz w:val="28"/>
          <w:szCs w:val="28"/>
        </w:rPr>
        <w:t>Остерегайтесь говорить подростку: «Ерунда, не стоит внимания». То, что кажется вам пустяком, для них может стать трагедией.</w:t>
      </w:r>
    </w:p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i/>
          <w:iCs/>
          <w:sz w:val="28"/>
          <w:szCs w:val="28"/>
        </w:rPr>
        <w:t>Избегайте фраз, которые можно истолковать буквально. Фразу «И зачем я тебя родила?» подросток может воспринять как то, что вы хотите его смерти.</w:t>
      </w:r>
    </w:p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i/>
          <w:iCs/>
          <w:sz w:val="28"/>
          <w:szCs w:val="28"/>
        </w:rPr>
        <w:t>Подросток должен быть уверен, что его любят, несмотря на то, что он делает что-то не так. «Меня не устраивают твои поступки, но не ты сам» - вкладывайте этот смысл во все ваши выговоры.</w:t>
      </w:r>
    </w:p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i/>
          <w:iCs/>
          <w:sz w:val="28"/>
          <w:szCs w:val="28"/>
        </w:rPr>
        <w:t>Даже в порыве гнева не говорите вашему ребенку, что вы от него устали, что он вас раздражает, и самое страшное - что вы его ненавидите... В период полового созревания его нервы постоянно на пределе. Вашу ругань он может принять как сигнал «уйти навсегда». Что будет с вами?</w:t>
      </w:r>
    </w:p>
    <w:p w:rsidR="00747EFF" w:rsidRPr="00747EFF" w:rsidRDefault="00747EFF" w:rsidP="00747EFF">
      <w:pPr>
        <w:spacing w:before="100" w:beforeAutospacing="1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Методика реагирования на раздражения и конфликтность подростка:</w:t>
      </w:r>
    </w:p>
    <w:p w:rsidR="00747EFF" w:rsidRPr="00747EFF" w:rsidRDefault="00747EFF" w:rsidP="00747EFF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1. Дайте ему высказать свои возражения, пока его ворчание и слова не перешли в крик, слёзы и истерику. Если дошло дело до истерики, дайте ему </w:t>
      </w:r>
      <w:proofErr w:type="spellStart"/>
      <w:r w:rsidRPr="00747EFF">
        <w:rPr>
          <w:rFonts w:ascii="Times New Roman" w:eastAsia="Times New Roman" w:hAnsi="Times New Roman" w:cs="Times New Roman"/>
          <w:sz w:val="28"/>
          <w:szCs w:val="28"/>
        </w:rPr>
        <w:t>прокричаться</w:t>
      </w:r>
      <w:proofErr w:type="spellEnd"/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 и выплеснуть свои эмоции по максимуму. Оставьте свои обиды – Вы же не маленький ребёнок, а взрослый человек, не принимайте близко к сердцу всё сказанное Вашим ребёнком. Постоянно помните об изменениях его организма, не жалейте его, не ругайте, всем своим видом подавайте пример спокойствия и рассудительности. Учите его быть взрослым на собственном примере, и тогда Вы станете для него авторитетом. Поймайте момент, когда ребёнок успокоится и сделает выжидающую паузу. В этот момент нужно делать следующий шаг.</w:t>
      </w:r>
    </w:p>
    <w:p w:rsidR="00747EFF" w:rsidRPr="00747EFF" w:rsidRDefault="00747EFF" w:rsidP="00747EFF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2. Спокойно спросите – чем именно ребёнок недоволен, почему он не согласен и какой путь решения он видит. Подчеркните, что вариант решения проблемы должен быть выгоден и Вам и ему – вы же теперь взрослые люди и должны учитывать права друг друга.</w:t>
      </w:r>
    </w:p>
    <w:p w:rsidR="00747EFF" w:rsidRPr="00747EFF" w:rsidRDefault="00747EFF" w:rsidP="00747EFF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747EFF">
        <w:rPr>
          <w:rFonts w:ascii="Times New Roman" w:eastAsia="Times New Roman" w:hAnsi="Times New Roman" w:cs="Times New Roman"/>
          <w:sz w:val="28"/>
          <w:szCs w:val="28"/>
        </w:rPr>
        <w:t>Выслушайте его не перебивая</w:t>
      </w:r>
      <w:proofErr w:type="gramEnd"/>
      <w:r w:rsidRPr="00747EFF">
        <w:rPr>
          <w:rFonts w:ascii="Times New Roman" w:eastAsia="Times New Roman" w:hAnsi="Times New Roman" w:cs="Times New Roman"/>
          <w:sz w:val="28"/>
          <w:szCs w:val="28"/>
        </w:rPr>
        <w:t xml:space="preserve"> и начните объяснять свою позицию словами: «Я тебя понимаю, но тогда что делать мне….?» и объясните «невыгодность» своей позиции, но учтите - она по-настоящему должна быть невыгодней позиции Вашего ребёнка.</w:t>
      </w:r>
    </w:p>
    <w:p w:rsidR="00747EFF" w:rsidRPr="00747EFF" w:rsidRDefault="00747EFF" w:rsidP="00747EFF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4. Выслушайте подростка ВНИМАТЕЛЬНО, если ему есть что сказать, если нет – резюмируйте: «Я предлагаю сделать так-то и так»… и озвучить позицию наиболее выгодную для вас обоих.</w:t>
      </w:r>
    </w:p>
    <w:p w:rsidR="00747EFF" w:rsidRPr="00747EFF" w:rsidRDefault="00747EFF" w:rsidP="00747EFF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FF">
        <w:rPr>
          <w:rFonts w:ascii="Times New Roman" w:eastAsia="Times New Roman" w:hAnsi="Times New Roman" w:cs="Times New Roman"/>
          <w:sz w:val="28"/>
          <w:szCs w:val="28"/>
        </w:rPr>
        <w:t>Повторить эту методику до полной договорённости точно по инструкции, не срываясь, не делая вид, а внимательно слушая, искренне воспринимая подростка, как равного Вам в правах взрослого человека.</w:t>
      </w:r>
    </w:p>
    <w:p w:rsidR="007E12FB" w:rsidRPr="00747EFF" w:rsidRDefault="007E12FB">
      <w:pPr>
        <w:rPr>
          <w:rFonts w:ascii="Times New Roman" w:hAnsi="Times New Roman" w:cs="Times New Roman"/>
          <w:sz w:val="28"/>
          <w:szCs w:val="28"/>
        </w:rPr>
      </w:pPr>
    </w:p>
    <w:sectPr w:rsidR="007E12FB" w:rsidRPr="00747EFF" w:rsidSect="00747EFF">
      <w:pgSz w:w="11906" w:h="16838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6594"/>
    <w:multiLevelType w:val="multilevel"/>
    <w:tmpl w:val="5E1A9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E03DFC"/>
    <w:multiLevelType w:val="multilevel"/>
    <w:tmpl w:val="504A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57373F"/>
    <w:multiLevelType w:val="multilevel"/>
    <w:tmpl w:val="5EAEC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911BEC"/>
    <w:multiLevelType w:val="multilevel"/>
    <w:tmpl w:val="B19A0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72454"/>
    <w:multiLevelType w:val="multilevel"/>
    <w:tmpl w:val="E2EE5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7EFF"/>
    <w:rsid w:val="00747EFF"/>
    <w:rsid w:val="007E1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752</Words>
  <Characters>4289</Characters>
  <Application>Microsoft Office Word</Application>
  <DocSecurity>0</DocSecurity>
  <Lines>35</Lines>
  <Paragraphs>10</Paragraphs>
  <ScaleCrop>false</ScaleCrop>
  <Company>СОШ 5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2020-03-13T07:10:00Z</dcterms:created>
  <dcterms:modified xsi:type="dcterms:W3CDTF">2020-03-13T07:11:00Z</dcterms:modified>
</cp:coreProperties>
</file>